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9E" w:rsidRPr="00855AD5" w:rsidRDefault="004E229E" w:rsidP="004E229E">
      <w:pPr>
        <w:suppressAutoHyphens w:val="0"/>
        <w:spacing w:after="200" w:line="276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BC50EF">
        <w:rPr>
          <w:rFonts w:cs="Times New Roman"/>
          <w:b/>
          <w:sz w:val="32"/>
          <w:szCs w:val="32"/>
        </w:rPr>
        <w:t>KARTA MERYTORYCZNA PROJEKTU</w:t>
      </w:r>
    </w:p>
    <w:p w:rsidR="004E229E" w:rsidRDefault="004E229E" w:rsidP="004E229E">
      <w:pPr>
        <w:pStyle w:val="Tekstpodstawowy"/>
        <w:spacing w:after="0"/>
        <w:jc w:val="right"/>
        <w:rPr>
          <w:rFonts w:ascii="Calibri" w:hAnsi="Calibri"/>
          <w:b/>
          <w:szCs w:val="24"/>
        </w:rPr>
      </w:pPr>
      <w:r w:rsidRPr="002C1046">
        <w:rPr>
          <w:rFonts w:ascii="Calibri" w:hAnsi="Calibri"/>
          <w:b/>
          <w:szCs w:val="24"/>
        </w:rPr>
        <w:t xml:space="preserve">Załącznik nr </w:t>
      </w:r>
      <w:r>
        <w:rPr>
          <w:rFonts w:ascii="Calibri" w:hAnsi="Calibri"/>
          <w:b/>
          <w:szCs w:val="24"/>
        </w:rPr>
        <w:t>2</w:t>
      </w:r>
      <w:r w:rsidRPr="002C1046">
        <w:rPr>
          <w:rFonts w:ascii="Calibri" w:hAnsi="Calibri"/>
          <w:b/>
          <w:szCs w:val="24"/>
        </w:rPr>
        <w:t xml:space="preserve"> do </w:t>
      </w:r>
    </w:p>
    <w:p w:rsidR="004E229E" w:rsidRDefault="004E229E" w:rsidP="004E229E">
      <w:pPr>
        <w:pStyle w:val="Tekstpodstawowy"/>
        <w:spacing w:after="0"/>
        <w:jc w:val="right"/>
        <w:rPr>
          <w:rFonts w:ascii="Calibri" w:hAnsi="Calibri"/>
          <w:b/>
          <w:szCs w:val="24"/>
        </w:rPr>
      </w:pPr>
      <w:r w:rsidRPr="002C1046">
        <w:rPr>
          <w:rFonts w:ascii="Calibri" w:hAnsi="Calibri"/>
          <w:b/>
          <w:szCs w:val="24"/>
        </w:rPr>
        <w:t>L</w:t>
      </w:r>
      <w:r>
        <w:rPr>
          <w:rFonts w:ascii="Calibri" w:hAnsi="Calibri"/>
          <w:b/>
          <w:szCs w:val="24"/>
        </w:rPr>
        <w:t xml:space="preserve">okalnej </w:t>
      </w:r>
      <w:r w:rsidRPr="002C1046">
        <w:rPr>
          <w:rFonts w:ascii="Calibri" w:hAnsi="Calibri"/>
          <w:b/>
          <w:szCs w:val="24"/>
        </w:rPr>
        <w:t>S</w:t>
      </w:r>
      <w:r>
        <w:rPr>
          <w:rFonts w:ascii="Calibri" w:hAnsi="Calibri"/>
          <w:b/>
          <w:szCs w:val="24"/>
        </w:rPr>
        <w:t xml:space="preserve">trategii </w:t>
      </w:r>
      <w:r w:rsidRPr="002C1046">
        <w:rPr>
          <w:rFonts w:ascii="Calibri" w:hAnsi="Calibri"/>
          <w:b/>
          <w:szCs w:val="24"/>
        </w:rPr>
        <w:t>R</w:t>
      </w:r>
      <w:r>
        <w:rPr>
          <w:rFonts w:ascii="Calibri" w:hAnsi="Calibri"/>
          <w:b/>
          <w:szCs w:val="24"/>
        </w:rPr>
        <w:t xml:space="preserve">ozwoju </w:t>
      </w:r>
    </w:p>
    <w:p w:rsidR="004E229E" w:rsidRDefault="004E229E" w:rsidP="004E229E">
      <w:pPr>
        <w:pStyle w:val="Tekstpodstawowy"/>
        <w:spacing w:after="0" w:line="276" w:lineRule="auto"/>
        <w:ind w:left="567"/>
        <w:jc w:val="right"/>
        <w:rPr>
          <w:rFonts w:ascii="Calibri" w:hAnsi="Calibri"/>
          <w:b/>
          <w:szCs w:val="24"/>
        </w:rPr>
      </w:pPr>
      <w:r w:rsidRPr="002C1046">
        <w:rPr>
          <w:rFonts w:ascii="Calibri" w:hAnsi="Calibri"/>
          <w:b/>
          <w:szCs w:val="24"/>
        </w:rPr>
        <w:t>O</w:t>
      </w:r>
      <w:r>
        <w:rPr>
          <w:rFonts w:ascii="Calibri" w:hAnsi="Calibri"/>
          <w:b/>
          <w:szCs w:val="24"/>
        </w:rPr>
        <w:t xml:space="preserve">bszarów </w:t>
      </w:r>
      <w:r w:rsidRPr="002C1046">
        <w:rPr>
          <w:rFonts w:ascii="Calibri" w:hAnsi="Calibri"/>
          <w:b/>
          <w:szCs w:val="24"/>
        </w:rPr>
        <w:t>R</w:t>
      </w:r>
      <w:r>
        <w:rPr>
          <w:rFonts w:ascii="Calibri" w:hAnsi="Calibri"/>
          <w:b/>
          <w:szCs w:val="24"/>
        </w:rPr>
        <w:t>ybackich</w:t>
      </w:r>
    </w:p>
    <w:p w:rsidR="004E229E" w:rsidRPr="00040F37" w:rsidRDefault="004E229E" w:rsidP="004E229E">
      <w:pPr>
        <w:pStyle w:val="Tekstpodstawowy"/>
        <w:spacing w:after="0" w:line="276" w:lineRule="auto"/>
        <w:ind w:left="567"/>
        <w:jc w:val="right"/>
        <w:rPr>
          <w:rFonts w:ascii="Calibri" w:hAnsi="Calibri"/>
          <w:b/>
          <w:color w:val="FF0000"/>
          <w:szCs w:val="24"/>
        </w:rPr>
      </w:pP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640"/>
        <w:gridCol w:w="6243"/>
      </w:tblGrid>
      <w:tr w:rsidR="004E229E" w:rsidRPr="00091842" w:rsidTr="0051434E">
        <w:trPr>
          <w:trHeight w:val="900"/>
        </w:trPr>
        <w:tc>
          <w:tcPr>
            <w:tcW w:w="2777" w:type="dxa"/>
            <w:vMerge w:val="restart"/>
            <w:shd w:val="clear" w:color="000000" w:fill="F2F2F2"/>
            <w:vAlign w:val="center"/>
          </w:tcPr>
          <w:p w:rsidR="004E229E" w:rsidRPr="00C15865" w:rsidRDefault="004E229E" w:rsidP="0051434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 xml:space="preserve">Operacja w zakresie </w:t>
            </w:r>
          </w:p>
          <w:p w:rsidR="004E229E" w:rsidRPr="00091842" w:rsidRDefault="004E229E" w:rsidP="0051434E">
            <w:pPr>
              <w:jc w:val="center"/>
              <w:rPr>
                <w:color w:val="000000"/>
                <w:lang w:eastAsia="pl-PL"/>
              </w:rPr>
            </w:pPr>
            <w:r w:rsidRPr="00091842">
              <w:rPr>
                <w:color w:val="000000"/>
                <w:sz w:val="18"/>
                <w:szCs w:val="18"/>
                <w:lang w:eastAsia="pl-PL"/>
              </w:rPr>
              <w:t>(Beneficjent powinien określić, w jakim zakresie składa wniosek o dofinansowanie, wstawiając w odpowiedniej kratce znak "X")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 </w:t>
            </w:r>
          </w:p>
        </w:tc>
        <w:tc>
          <w:tcPr>
            <w:tcW w:w="6243" w:type="dxa"/>
            <w:shd w:val="clear" w:color="000000" w:fill="F2F2F2"/>
            <w:vAlign w:val="center"/>
          </w:tcPr>
          <w:p w:rsidR="004E229E" w:rsidRPr="00091842" w:rsidRDefault="004E229E" w:rsidP="0051434E">
            <w:pPr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>1. Wzmocnienie konkurencyjności i utrzymanie atrakcyjności obszarów zależnych od rybactwa</w:t>
            </w:r>
          </w:p>
        </w:tc>
      </w:tr>
      <w:tr w:rsidR="004E229E" w:rsidRPr="00091842" w:rsidTr="0051434E">
        <w:trPr>
          <w:trHeight w:val="1800"/>
        </w:trPr>
        <w:tc>
          <w:tcPr>
            <w:tcW w:w="2777" w:type="dxa"/>
            <w:vMerge/>
            <w:vAlign w:val="center"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 </w:t>
            </w:r>
          </w:p>
        </w:tc>
        <w:tc>
          <w:tcPr>
            <w:tcW w:w="6243" w:type="dxa"/>
            <w:shd w:val="clear" w:color="000000" w:fill="F2F2F2"/>
            <w:vAlign w:val="center"/>
          </w:tcPr>
          <w:p w:rsidR="004E229E" w:rsidRPr="00091842" w:rsidRDefault="004E229E" w:rsidP="0051434E">
            <w:pPr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>2. Restrukturyzacja i reorientacja działalności gospodarczej oraz dywersyfikacja zatrudnienia osób mających pracę związaną z sektorem rybactwa w drodze tworzenia dodatkowych miejsc pracy poza tym sektorem</w:t>
            </w:r>
          </w:p>
        </w:tc>
      </w:tr>
      <w:tr w:rsidR="004E229E" w:rsidRPr="00091842" w:rsidTr="0051434E">
        <w:trPr>
          <w:trHeight w:val="1200"/>
        </w:trPr>
        <w:tc>
          <w:tcPr>
            <w:tcW w:w="2777" w:type="dxa"/>
            <w:vMerge/>
            <w:vAlign w:val="center"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 </w:t>
            </w:r>
          </w:p>
        </w:tc>
        <w:tc>
          <w:tcPr>
            <w:tcW w:w="6243" w:type="dxa"/>
            <w:shd w:val="clear" w:color="000000" w:fill="F2F2F2"/>
            <w:vAlign w:val="center"/>
          </w:tcPr>
          <w:p w:rsidR="004E229E" w:rsidRPr="00091842" w:rsidRDefault="004E229E" w:rsidP="0051434E">
            <w:pPr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>3. Podnoszenie wartości produktów rybactwa, rozwój usług na rzecz społeczności zamieszkującej obszary zależne od rybactwa</w:t>
            </w:r>
          </w:p>
        </w:tc>
      </w:tr>
      <w:tr w:rsidR="004E229E" w:rsidRPr="00091842" w:rsidTr="0051434E">
        <w:trPr>
          <w:trHeight w:val="2100"/>
        </w:trPr>
        <w:tc>
          <w:tcPr>
            <w:tcW w:w="2777" w:type="dxa"/>
            <w:vMerge/>
            <w:vAlign w:val="center"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 </w:t>
            </w:r>
          </w:p>
        </w:tc>
        <w:tc>
          <w:tcPr>
            <w:tcW w:w="6243" w:type="dxa"/>
            <w:shd w:val="clear" w:color="000000" w:fill="F2F2F2"/>
            <w:vAlign w:val="center"/>
          </w:tcPr>
          <w:p w:rsidR="004E229E" w:rsidRPr="00091842" w:rsidRDefault="004E229E" w:rsidP="0051434E">
            <w:pPr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>4. Ochrona środowiska i dziedzictwa przyrodniczego na obszarach zależnych od rybactwa w celu utrzymania jego atrakcyjności oraz przywracania potencjału produkcyjnego sektora rybactwa w przypadku jego zniszczenia w wyniku klęski żywiołowej lub przemysłowej</w:t>
            </w:r>
          </w:p>
        </w:tc>
      </w:tr>
      <w:tr w:rsidR="004E229E" w:rsidRPr="00091842" w:rsidTr="0051434E">
        <w:trPr>
          <w:trHeight w:val="300"/>
        </w:trPr>
        <w:tc>
          <w:tcPr>
            <w:tcW w:w="2777" w:type="dxa"/>
            <w:shd w:val="clear" w:color="000000" w:fill="F2F2F2"/>
            <w:vAlign w:val="center"/>
          </w:tcPr>
          <w:p w:rsidR="004E229E" w:rsidRPr="00C15865" w:rsidRDefault="004E229E" w:rsidP="0051434E">
            <w:pPr>
              <w:jc w:val="center"/>
              <w:rPr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>Wnioskodawca</w:t>
            </w:r>
            <w:r w:rsidRPr="00091842">
              <w:rPr>
                <w:color w:val="000000"/>
                <w:lang w:eastAsia="pl-PL"/>
              </w:rPr>
              <w:t xml:space="preserve"> </w:t>
            </w:r>
          </w:p>
          <w:p w:rsidR="004E229E" w:rsidRPr="00091842" w:rsidRDefault="004E229E" w:rsidP="0051434E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83" w:type="dxa"/>
            <w:gridSpan w:val="2"/>
            <w:shd w:val="clear" w:color="auto" w:fill="auto"/>
            <w:noWrap/>
            <w:vAlign w:val="center"/>
          </w:tcPr>
          <w:p w:rsidR="004E229E" w:rsidRPr="00091842" w:rsidRDefault="004E229E" w:rsidP="0051434E">
            <w:pPr>
              <w:spacing w:before="480" w:after="480"/>
              <w:jc w:val="center"/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 </w:t>
            </w:r>
          </w:p>
        </w:tc>
      </w:tr>
      <w:tr w:rsidR="004E229E" w:rsidRPr="006C2293" w:rsidTr="0051434E">
        <w:trPr>
          <w:trHeight w:val="300"/>
        </w:trPr>
        <w:tc>
          <w:tcPr>
            <w:tcW w:w="2777" w:type="dxa"/>
            <w:shd w:val="clear" w:color="000000" w:fill="F2F2F2"/>
            <w:vAlign w:val="center"/>
          </w:tcPr>
          <w:p w:rsidR="004E229E" w:rsidRPr="006C2293" w:rsidRDefault="004E229E" w:rsidP="0051434E">
            <w:pPr>
              <w:jc w:val="center"/>
              <w:rPr>
                <w:b/>
                <w:bCs/>
                <w:color w:val="FF0000"/>
                <w:lang w:eastAsia="pl-PL"/>
              </w:rPr>
            </w:pPr>
            <w:r w:rsidRPr="004E229E">
              <w:rPr>
                <w:b/>
                <w:bCs/>
                <w:lang w:eastAsia="pl-PL"/>
              </w:rPr>
              <w:t>Siedziba lub adres zamieszkania oraz miejsce działania wnioskodawcy</w:t>
            </w:r>
          </w:p>
        </w:tc>
        <w:tc>
          <w:tcPr>
            <w:tcW w:w="6883" w:type="dxa"/>
            <w:gridSpan w:val="2"/>
            <w:shd w:val="clear" w:color="auto" w:fill="auto"/>
            <w:noWrap/>
            <w:vAlign w:val="center"/>
          </w:tcPr>
          <w:p w:rsidR="004E229E" w:rsidRPr="006C2293" w:rsidRDefault="004E229E" w:rsidP="0051434E">
            <w:pPr>
              <w:spacing w:before="480" w:after="480"/>
              <w:jc w:val="center"/>
              <w:rPr>
                <w:color w:val="FF0000"/>
                <w:lang w:eastAsia="pl-PL"/>
              </w:rPr>
            </w:pPr>
          </w:p>
        </w:tc>
      </w:tr>
      <w:tr w:rsidR="004E229E" w:rsidRPr="00091842" w:rsidTr="0051434E">
        <w:trPr>
          <w:trHeight w:val="1155"/>
        </w:trPr>
        <w:tc>
          <w:tcPr>
            <w:tcW w:w="2777" w:type="dxa"/>
            <w:vMerge w:val="restart"/>
            <w:shd w:val="clear" w:color="000000" w:fill="F2F2F2"/>
            <w:vAlign w:val="center"/>
          </w:tcPr>
          <w:p w:rsidR="004E229E" w:rsidRPr="00C15865" w:rsidRDefault="004E229E" w:rsidP="0051434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 xml:space="preserve">Wnioskodawca projektu jest podmiotem, o którym mowa w § 2 ust. 1 rozporządzenia* </w:t>
            </w:r>
          </w:p>
          <w:p w:rsidR="004E229E" w:rsidRPr="00091842" w:rsidRDefault="004E229E" w:rsidP="0051434E">
            <w:pPr>
              <w:jc w:val="center"/>
              <w:rPr>
                <w:color w:val="000000"/>
                <w:lang w:eastAsia="pl-PL"/>
              </w:rPr>
            </w:pPr>
            <w:r w:rsidRPr="00091842">
              <w:rPr>
                <w:color w:val="000000"/>
                <w:sz w:val="18"/>
                <w:szCs w:val="18"/>
                <w:lang w:eastAsia="pl-PL"/>
              </w:rPr>
              <w:t>(Beneficjent powinien wstawić w odpowiedniej kratce znak "X")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 </w:t>
            </w:r>
          </w:p>
        </w:tc>
        <w:tc>
          <w:tcPr>
            <w:tcW w:w="6243" w:type="dxa"/>
            <w:shd w:val="clear" w:color="000000" w:fill="F2F2F2"/>
            <w:vAlign w:val="center"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>TAK</w:t>
            </w:r>
            <w:r w:rsidRPr="00091842">
              <w:rPr>
                <w:color w:val="000000"/>
                <w:lang w:eastAsia="pl-PL"/>
              </w:rPr>
              <w:t xml:space="preserve">, jeśli tak należy </w:t>
            </w:r>
            <w:r w:rsidRPr="00C15865">
              <w:rPr>
                <w:color w:val="000000"/>
                <w:lang w:eastAsia="pl-PL"/>
              </w:rPr>
              <w:t>załączyć</w:t>
            </w:r>
            <w:r w:rsidRPr="00091842">
              <w:rPr>
                <w:color w:val="000000"/>
                <w:lang w:eastAsia="pl-PL"/>
              </w:rPr>
              <w:t xml:space="preserve"> dokumenty potwierdzające spełnianie warunków</w:t>
            </w:r>
          </w:p>
        </w:tc>
      </w:tr>
      <w:tr w:rsidR="004E229E" w:rsidRPr="00091842" w:rsidTr="0051434E">
        <w:trPr>
          <w:trHeight w:val="1155"/>
        </w:trPr>
        <w:tc>
          <w:tcPr>
            <w:tcW w:w="2777" w:type="dxa"/>
            <w:vMerge/>
            <w:vAlign w:val="center"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 </w:t>
            </w:r>
          </w:p>
        </w:tc>
        <w:tc>
          <w:tcPr>
            <w:tcW w:w="6243" w:type="dxa"/>
            <w:shd w:val="clear" w:color="000000" w:fill="F2F2F2"/>
            <w:vAlign w:val="center"/>
          </w:tcPr>
          <w:p w:rsidR="004E229E" w:rsidRPr="00091842" w:rsidRDefault="004E229E" w:rsidP="0051434E">
            <w:pPr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>NIE</w:t>
            </w:r>
          </w:p>
        </w:tc>
      </w:tr>
      <w:tr w:rsidR="004E229E" w:rsidRPr="00091842" w:rsidTr="0051434E">
        <w:trPr>
          <w:trHeight w:val="780"/>
        </w:trPr>
        <w:tc>
          <w:tcPr>
            <w:tcW w:w="2777" w:type="dxa"/>
            <w:shd w:val="clear" w:color="000000" w:fill="F2F2F2"/>
            <w:vAlign w:val="center"/>
          </w:tcPr>
          <w:p w:rsidR="004E229E" w:rsidRPr="00C15865" w:rsidRDefault="004E229E" w:rsidP="0051434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 xml:space="preserve">Tytuł operacji </w:t>
            </w:r>
          </w:p>
          <w:p w:rsidR="004E229E" w:rsidRPr="00091842" w:rsidRDefault="004E229E" w:rsidP="0051434E">
            <w:pPr>
              <w:jc w:val="center"/>
              <w:rPr>
                <w:color w:val="000000"/>
                <w:lang w:eastAsia="pl-PL"/>
              </w:rPr>
            </w:pPr>
            <w:r w:rsidRPr="00091842">
              <w:rPr>
                <w:color w:val="000000"/>
                <w:sz w:val="18"/>
                <w:szCs w:val="18"/>
                <w:lang w:eastAsia="pl-PL"/>
              </w:rPr>
              <w:t>(zgodny z wnioskiem o dofinansowanie)</w:t>
            </w:r>
          </w:p>
        </w:tc>
        <w:tc>
          <w:tcPr>
            <w:tcW w:w="6883" w:type="dxa"/>
            <w:gridSpan w:val="2"/>
            <w:shd w:val="clear" w:color="auto" w:fill="auto"/>
            <w:noWrap/>
            <w:vAlign w:val="center"/>
          </w:tcPr>
          <w:p w:rsidR="004E229E" w:rsidRPr="00091842" w:rsidRDefault="004E229E" w:rsidP="0051434E">
            <w:pPr>
              <w:spacing w:before="480" w:after="480"/>
              <w:jc w:val="center"/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 </w:t>
            </w:r>
          </w:p>
        </w:tc>
      </w:tr>
      <w:tr w:rsidR="004E229E" w:rsidRPr="00091842" w:rsidTr="0051434E">
        <w:trPr>
          <w:trHeight w:val="1080"/>
        </w:trPr>
        <w:tc>
          <w:tcPr>
            <w:tcW w:w="2777" w:type="dxa"/>
            <w:shd w:val="clear" w:color="000000" w:fill="F2F2F2"/>
            <w:vAlign w:val="center"/>
          </w:tcPr>
          <w:p w:rsidR="004E229E" w:rsidRPr="00C15865" w:rsidRDefault="004E229E" w:rsidP="0051434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lastRenderedPageBreak/>
              <w:t xml:space="preserve">Wnioskowany poziom dofinansowania w % </w:t>
            </w:r>
          </w:p>
          <w:p w:rsidR="004E229E" w:rsidRPr="00091842" w:rsidRDefault="004E229E" w:rsidP="0051434E">
            <w:pPr>
              <w:jc w:val="center"/>
              <w:rPr>
                <w:color w:val="000000"/>
                <w:lang w:eastAsia="pl-PL"/>
              </w:rPr>
            </w:pPr>
            <w:r w:rsidRPr="00091842">
              <w:rPr>
                <w:color w:val="000000"/>
                <w:sz w:val="18"/>
                <w:szCs w:val="18"/>
                <w:lang w:eastAsia="pl-PL"/>
              </w:rPr>
              <w:t>(zgodnie z wnioskiem o dofinansowanie)</w:t>
            </w:r>
          </w:p>
        </w:tc>
        <w:tc>
          <w:tcPr>
            <w:tcW w:w="6883" w:type="dxa"/>
            <w:gridSpan w:val="2"/>
            <w:shd w:val="clear" w:color="auto" w:fill="auto"/>
            <w:noWrap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%</w:t>
            </w:r>
          </w:p>
        </w:tc>
      </w:tr>
      <w:tr w:rsidR="004E229E" w:rsidRPr="00091842" w:rsidTr="0051434E">
        <w:trPr>
          <w:trHeight w:val="1140"/>
        </w:trPr>
        <w:tc>
          <w:tcPr>
            <w:tcW w:w="2777" w:type="dxa"/>
            <w:shd w:val="clear" w:color="000000" w:fill="F2F2F2"/>
            <w:vAlign w:val="center"/>
          </w:tcPr>
          <w:p w:rsidR="004E229E" w:rsidRPr="00C15865" w:rsidRDefault="004E229E" w:rsidP="0051434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 xml:space="preserve">Wnioskowany poziom dofinansowania </w:t>
            </w:r>
          </w:p>
          <w:p w:rsidR="004E229E" w:rsidRPr="00091842" w:rsidRDefault="004E229E" w:rsidP="0051434E">
            <w:pPr>
              <w:jc w:val="center"/>
              <w:rPr>
                <w:color w:val="000000"/>
                <w:lang w:eastAsia="pl-PL"/>
              </w:rPr>
            </w:pPr>
            <w:r w:rsidRPr="00091842">
              <w:rPr>
                <w:color w:val="000000"/>
                <w:sz w:val="18"/>
                <w:szCs w:val="18"/>
                <w:lang w:eastAsia="pl-PL"/>
              </w:rPr>
              <w:t>(zgodny z wnioskiem o dofinansowanie)</w:t>
            </w:r>
          </w:p>
        </w:tc>
        <w:tc>
          <w:tcPr>
            <w:tcW w:w="6883" w:type="dxa"/>
            <w:gridSpan w:val="2"/>
            <w:shd w:val="clear" w:color="auto" w:fill="auto"/>
            <w:noWrap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Kwota</w:t>
            </w:r>
          </w:p>
        </w:tc>
      </w:tr>
      <w:tr w:rsidR="004E229E" w:rsidRPr="00091842" w:rsidTr="0051434E">
        <w:trPr>
          <w:trHeight w:val="840"/>
        </w:trPr>
        <w:tc>
          <w:tcPr>
            <w:tcW w:w="2777" w:type="dxa"/>
            <w:shd w:val="clear" w:color="000000" w:fill="F2F2F2"/>
            <w:vAlign w:val="center"/>
          </w:tcPr>
          <w:p w:rsidR="004E229E" w:rsidRPr="00091842" w:rsidRDefault="004E229E" w:rsidP="0051434E">
            <w:pPr>
              <w:jc w:val="center"/>
              <w:rPr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 xml:space="preserve">Całkowity koszt operacji </w:t>
            </w:r>
            <w:r w:rsidRPr="00091842">
              <w:rPr>
                <w:color w:val="000000"/>
                <w:sz w:val="18"/>
                <w:szCs w:val="18"/>
                <w:lang w:eastAsia="pl-PL"/>
              </w:rPr>
              <w:t>(zgodnie z wnioskiem)</w:t>
            </w:r>
          </w:p>
        </w:tc>
        <w:tc>
          <w:tcPr>
            <w:tcW w:w="6883" w:type="dxa"/>
            <w:gridSpan w:val="2"/>
            <w:shd w:val="clear" w:color="auto" w:fill="auto"/>
            <w:noWrap/>
            <w:vAlign w:val="center"/>
          </w:tcPr>
          <w:p w:rsidR="004E229E" w:rsidRPr="00091842" w:rsidRDefault="004E229E" w:rsidP="0051434E">
            <w:pPr>
              <w:jc w:val="center"/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 </w:t>
            </w:r>
          </w:p>
        </w:tc>
      </w:tr>
      <w:tr w:rsidR="004E229E" w:rsidRPr="006C2293" w:rsidTr="0051434E">
        <w:trPr>
          <w:trHeight w:val="900"/>
        </w:trPr>
        <w:tc>
          <w:tcPr>
            <w:tcW w:w="2777" w:type="dxa"/>
            <w:shd w:val="clear" w:color="000000" w:fill="F2F2F2"/>
          </w:tcPr>
          <w:p w:rsidR="004E229E" w:rsidRPr="004E229E" w:rsidRDefault="004E229E" w:rsidP="0051434E">
            <w:pPr>
              <w:rPr>
                <w:bCs/>
                <w:lang w:eastAsia="pl-PL"/>
              </w:rPr>
            </w:pPr>
            <w:r w:rsidRPr="004E229E">
              <w:rPr>
                <w:b/>
                <w:bCs/>
                <w:lang w:eastAsia="pl-PL"/>
              </w:rPr>
              <w:t xml:space="preserve">Wpływ realizacji operacji na osiągnięcie  celów szczegółowych LSROR </w:t>
            </w:r>
            <w:r w:rsidRPr="004E229E">
              <w:rPr>
                <w:bCs/>
                <w:lang w:eastAsia="pl-PL"/>
              </w:rPr>
              <w:t>(należy wskazać wybrane cele i uzasadnić wybór)</w:t>
            </w:r>
          </w:p>
        </w:tc>
        <w:tc>
          <w:tcPr>
            <w:tcW w:w="6883" w:type="dxa"/>
            <w:gridSpan w:val="2"/>
            <w:shd w:val="clear" w:color="auto" w:fill="auto"/>
            <w:noWrap/>
          </w:tcPr>
          <w:p w:rsidR="004E229E" w:rsidRPr="004E229E" w:rsidRDefault="004E229E" w:rsidP="0051434E">
            <w:pPr>
              <w:rPr>
                <w:lang w:eastAsia="pl-PL"/>
              </w:rPr>
            </w:pPr>
            <w:r w:rsidRPr="004E229E">
              <w:rPr>
                <w:lang w:eastAsia="pl-PL"/>
              </w:rPr>
              <w:t>Opis:</w:t>
            </w:r>
          </w:p>
        </w:tc>
      </w:tr>
      <w:tr w:rsidR="004E229E" w:rsidRPr="00091842" w:rsidTr="0051434E">
        <w:trPr>
          <w:trHeight w:val="1701"/>
        </w:trPr>
        <w:tc>
          <w:tcPr>
            <w:tcW w:w="2777" w:type="dxa"/>
            <w:shd w:val="clear" w:color="000000" w:fill="F2F2F2"/>
            <w:vAlign w:val="center"/>
          </w:tcPr>
          <w:p w:rsidR="004E229E" w:rsidRPr="00091842" w:rsidRDefault="004E229E" w:rsidP="0051434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>Doświadczenie beneficjenta w realizacji projektów finansowanych ze środków zewnętrznych (krajowych i zagranicznych) w ostatnich 2 latach</w:t>
            </w:r>
          </w:p>
        </w:tc>
        <w:tc>
          <w:tcPr>
            <w:tcW w:w="6883" w:type="dxa"/>
            <w:gridSpan w:val="2"/>
            <w:shd w:val="clear" w:color="auto" w:fill="auto"/>
            <w:noWrap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Opis:</w:t>
            </w:r>
          </w:p>
        </w:tc>
      </w:tr>
      <w:tr w:rsidR="004E229E" w:rsidRPr="006C2293" w:rsidTr="0051434E">
        <w:trPr>
          <w:trHeight w:val="720"/>
        </w:trPr>
        <w:tc>
          <w:tcPr>
            <w:tcW w:w="2777" w:type="dxa"/>
            <w:vMerge w:val="restart"/>
            <w:shd w:val="clear" w:color="000000" w:fill="F2F2F2"/>
            <w:vAlign w:val="center"/>
          </w:tcPr>
          <w:p w:rsidR="004E229E" w:rsidRPr="004E229E" w:rsidRDefault="004E229E" w:rsidP="0051434E">
            <w:pPr>
              <w:jc w:val="center"/>
              <w:rPr>
                <w:lang w:eastAsia="pl-PL"/>
              </w:rPr>
            </w:pPr>
            <w:r w:rsidRPr="004E229E">
              <w:rPr>
                <w:b/>
                <w:bCs/>
                <w:lang w:eastAsia="pl-PL"/>
              </w:rPr>
              <w:t>Czy wnioskodawca jest członkiem LGR Pojezierze Olsztyńskie</w:t>
            </w:r>
          </w:p>
          <w:p w:rsidR="004E229E" w:rsidRPr="004E229E" w:rsidRDefault="004E229E" w:rsidP="0051434E">
            <w:pPr>
              <w:jc w:val="center"/>
              <w:rPr>
                <w:lang w:eastAsia="pl-PL"/>
              </w:rPr>
            </w:pPr>
            <w:r w:rsidRPr="004E229E">
              <w:rPr>
                <w:sz w:val="18"/>
                <w:szCs w:val="18"/>
                <w:lang w:eastAsia="pl-PL"/>
              </w:rPr>
              <w:t>(Beneficjent powinien wstawić w odpowiedniej kratce znak "X")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4E229E" w:rsidRPr="004E229E" w:rsidRDefault="004E229E" w:rsidP="0051434E">
            <w:pPr>
              <w:rPr>
                <w:lang w:eastAsia="pl-PL"/>
              </w:rPr>
            </w:pPr>
            <w:r w:rsidRPr="004E229E">
              <w:rPr>
                <w:lang w:eastAsia="pl-PL"/>
              </w:rPr>
              <w:t> </w:t>
            </w:r>
          </w:p>
        </w:tc>
        <w:tc>
          <w:tcPr>
            <w:tcW w:w="6243" w:type="dxa"/>
            <w:shd w:val="clear" w:color="000000" w:fill="F2F2F2"/>
            <w:vAlign w:val="center"/>
          </w:tcPr>
          <w:p w:rsidR="004E229E" w:rsidRPr="004E229E" w:rsidRDefault="004E229E" w:rsidP="0051434E">
            <w:pPr>
              <w:rPr>
                <w:lang w:eastAsia="pl-PL"/>
              </w:rPr>
            </w:pPr>
            <w:r w:rsidRPr="004E229E">
              <w:rPr>
                <w:b/>
                <w:bCs/>
                <w:lang w:eastAsia="pl-PL"/>
              </w:rPr>
              <w:t>TAK</w:t>
            </w:r>
          </w:p>
        </w:tc>
      </w:tr>
      <w:tr w:rsidR="004E229E" w:rsidRPr="006C2293" w:rsidTr="0051434E">
        <w:trPr>
          <w:trHeight w:val="720"/>
        </w:trPr>
        <w:tc>
          <w:tcPr>
            <w:tcW w:w="2777" w:type="dxa"/>
            <w:vMerge/>
            <w:vAlign w:val="center"/>
          </w:tcPr>
          <w:p w:rsidR="004E229E" w:rsidRPr="004E229E" w:rsidRDefault="004E229E" w:rsidP="0051434E">
            <w:pPr>
              <w:rPr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4E229E" w:rsidRPr="004E229E" w:rsidRDefault="004E229E" w:rsidP="0051434E">
            <w:pPr>
              <w:rPr>
                <w:lang w:eastAsia="pl-PL"/>
              </w:rPr>
            </w:pPr>
            <w:r w:rsidRPr="004E229E">
              <w:rPr>
                <w:lang w:eastAsia="pl-PL"/>
              </w:rPr>
              <w:t> </w:t>
            </w:r>
          </w:p>
        </w:tc>
        <w:tc>
          <w:tcPr>
            <w:tcW w:w="6243" w:type="dxa"/>
            <w:shd w:val="clear" w:color="000000" w:fill="F2F2F2"/>
            <w:vAlign w:val="center"/>
          </w:tcPr>
          <w:p w:rsidR="004E229E" w:rsidRPr="004E229E" w:rsidRDefault="004E229E" w:rsidP="0051434E">
            <w:pPr>
              <w:rPr>
                <w:b/>
                <w:bCs/>
                <w:lang w:eastAsia="pl-PL"/>
              </w:rPr>
            </w:pPr>
            <w:r w:rsidRPr="004E229E">
              <w:rPr>
                <w:b/>
                <w:bCs/>
                <w:lang w:eastAsia="pl-PL"/>
              </w:rPr>
              <w:t>NIE</w:t>
            </w:r>
          </w:p>
        </w:tc>
      </w:tr>
      <w:tr w:rsidR="004E229E" w:rsidRPr="00091842" w:rsidTr="0051434E">
        <w:trPr>
          <w:trHeight w:val="1134"/>
        </w:trPr>
        <w:tc>
          <w:tcPr>
            <w:tcW w:w="2777" w:type="dxa"/>
            <w:shd w:val="clear" w:color="000000" w:fill="F2F2F2"/>
            <w:vAlign w:val="center"/>
          </w:tcPr>
          <w:p w:rsidR="004E229E" w:rsidRPr="00091842" w:rsidRDefault="004E229E" w:rsidP="0051434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15865">
              <w:rPr>
                <w:b/>
                <w:bCs/>
                <w:color w:val="000000"/>
                <w:lang w:eastAsia="pl-PL"/>
              </w:rPr>
              <w:t>Czy p</w:t>
            </w:r>
            <w:r w:rsidRPr="00091842">
              <w:rPr>
                <w:b/>
                <w:bCs/>
                <w:color w:val="000000"/>
                <w:lang w:eastAsia="pl-PL"/>
              </w:rPr>
              <w:t>rojekt zakłada stworzenie nowych miejsc pracy</w:t>
            </w:r>
            <w:r w:rsidRPr="00C15865">
              <w:rPr>
                <w:b/>
                <w:bCs/>
                <w:color w:val="000000"/>
                <w:lang w:eastAsia="pl-PL"/>
              </w:rPr>
              <w:t>? Ilu?</w:t>
            </w:r>
          </w:p>
        </w:tc>
        <w:tc>
          <w:tcPr>
            <w:tcW w:w="6883" w:type="dxa"/>
            <w:gridSpan w:val="2"/>
            <w:shd w:val="clear" w:color="auto" w:fill="auto"/>
            <w:noWrap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Opis:</w:t>
            </w:r>
          </w:p>
        </w:tc>
      </w:tr>
      <w:tr w:rsidR="004E229E" w:rsidRPr="00091842" w:rsidTr="0051434E">
        <w:trPr>
          <w:trHeight w:val="2552"/>
        </w:trPr>
        <w:tc>
          <w:tcPr>
            <w:tcW w:w="2777" w:type="dxa"/>
            <w:shd w:val="clear" w:color="000000" w:fill="F2F2F2"/>
            <w:vAlign w:val="center"/>
          </w:tcPr>
          <w:p w:rsidR="004E229E" w:rsidRPr="00091842" w:rsidRDefault="004E229E" w:rsidP="0051434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091842">
              <w:rPr>
                <w:b/>
                <w:bCs/>
                <w:color w:val="000000"/>
                <w:lang w:eastAsia="pl-PL"/>
              </w:rPr>
              <w:t xml:space="preserve">Czy i w jaki </w:t>
            </w:r>
            <w:r w:rsidRPr="00C15865">
              <w:rPr>
                <w:b/>
                <w:bCs/>
                <w:color w:val="000000"/>
                <w:lang w:eastAsia="pl-PL"/>
              </w:rPr>
              <w:t>sposób</w:t>
            </w:r>
            <w:r w:rsidRPr="00091842">
              <w:rPr>
                <w:b/>
                <w:bCs/>
                <w:color w:val="000000"/>
                <w:lang w:eastAsia="pl-PL"/>
              </w:rPr>
              <w:t xml:space="preserve"> projekt przyczyni się do utrzymania istniejących w sektorze rybackim lub przyczynia się do tworzenia nowych miejsc pracy poza sektorem rybactwa dla osób zatrudnionych do tej pory w tym sektorze</w:t>
            </w:r>
          </w:p>
        </w:tc>
        <w:tc>
          <w:tcPr>
            <w:tcW w:w="6883" w:type="dxa"/>
            <w:gridSpan w:val="2"/>
            <w:shd w:val="clear" w:color="auto" w:fill="auto"/>
            <w:noWrap/>
          </w:tcPr>
          <w:p w:rsidR="004E229E" w:rsidRPr="00091842" w:rsidRDefault="004E229E" w:rsidP="0051434E">
            <w:pPr>
              <w:rPr>
                <w:color w:val="000000"/>
                <w:lang w:eastAsia="pl-PL"/>
              </w:rPr>
            </w:pPr>
            <w:r w:rsidRPr="00091842">
              <w:rPr>
                <w:color w:val="000000"/>
                <w:lang w:eastAsia="pl-PL"/>
              </w:rPr>
              <w:t>Opis:</w:t>
            </w:r>
          </w:p>
        </w:tc>
      </w:tr>
      <w:tr w:rsidR="004E229E" w:rsidRPr="008F6F16" w:rsidTr="0051434E">
        <w:trPr>
          <w:trHeight w:val="2552"/>
        </w:trPr>
        <w:tc>
          <w:tcPr>
            <w:tcW w:w="2777" w:type="dxa"/>
            <w:shd w:val="clear" w:color="000000" w:fill="F2F2F2"/>
            <w:vAlign w:val="center"/>
          </w:tcPr>
          <w:p w:rsidR="004E229E" w:rsidRPr="004E229E" w:rsidRDefault="004E229E" w:rsidP="0051434E">
            <w:pPr>
              <w:jc w:val="center"/>
              <w:rPr>
                <w:bCs/>
                <w:lang w:eastAsia="pl-PL"/>
              </w:rPr>
            </w:pPr>
            <w:r w:rsidRPr="004E229E">
              <w:rPr>
                <w:b/>
                <w:bCs/>
                <w:lang w:eastAsia="pl-PL"/>
              </w:rPr>
              <w:lastRenderedPageBreak/>
              <w:t xml:space="preserve">Czy projekt jest zgodny z preferowanymi rodzajami operacji zawartymi w LSROR oraz Karcie oceny operacji </w:t>
            </w:r>
            <w:r w:rsidRPr="004E229E">
              <w:rPr>
                <w:bCs/>
                <w:lang w:eastAsia="pl-PL"/>
              </w:rPr>
              <w:t>(należy wskazać rodzaje operacji oraz uzasadnić wybór)</w:t>
            </w:r>
          </w:p>
        </w:tc>
        <w:tc>
          <w:tcPr>
            <w:tcW w:w="6883" w:type="dxa"/>
            <w:gridSpan w:val="2"/>
            <w:shd w:val="clear" w:color="auto" w:fill="auto"/>
            <w:noWrap/>
          </w:tcPr>
          <w:p w:rsidR="004E229E" w:rsidRPr="004E229E" w:rsidRDefault="004E229E" w:rsidP="0051434E">
            <w:pPr>
              <w:rPr>
                <w:lang w:eastAsia="pl-PL"/>
              </w:rPr>
            </w:pPr>
            <w:r w:rsidRPr="004E229E">
              <w:rPr>
                <w:lang w:eastAsia="pl-PL"/>
              </w:rPr>
              <w:t>Opis:</w:t>
            </w:r>
          </w:p>
        </w:tc>
      </w:tr>
    </w:tbl>
    <w:p w:rsidR="004E229E" w:rsidRDefault="004E229E" w:rsidP="004E229E">
      <w:pPr>
        <w:rPr>
          <w:sz w:val="20"/>
          <w:szCs w:val="20"/>
        </w:rPr>
      </w:pPr>
    </w:p>
    <w:p w:rsidR="004E229E" w:rsidRPr="00091842" w:rsidRDefault="004E229E" w:rsidP="004E229E">
      <w:pPr>
        <w:rPr>
          <w:sz w:val="20"/>
          <w:szCs w:val="20"/>
        </w:rPr>
      </w:pPr>
    </w:p>
    <w:p w:rsidR="004E229E" w:rsidRPr="00C15865" w:rsidRDefault="004E229E" w:rsidP="004E229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WYJAŚNIENIA</w:t>
      </w:r>
      <w:r w:rsidRPr="00C15865">
        <w:rPr>
          <w:b/>
          <w:sz w:val="20"/>
          <w:szCs w:val="20"/>
          <w:u w:val="single"/>
        </w:rPr>
        <w:t xml:space="preserve"> I DEFINICJE:</w:t>
      </w:r>
    </w:p>
    <w:p w:rsidR="004E229E" w:rsidRPr="003C08A0" w:rsidRDefault="004E229E" w:rsidP="004E229E">
      <w:pPr>
        <w:pStyle w:val="Nagwek1"/>
        <w:shd w:val="clear" w:color="auto" w:fill="FFFFFF"/>
        <w:spacing w:before="0" w:after="0"/>
        <w:jc w:val="both"/>
        <w:rPr>
          <w:rFonts w:ascii="Calibri" w:hAnsi="Calibri" w:cs="Tahoma"/>
          <w:sz w:val="18"/>
          <w:szCs w:val="18"/>
        </w:rPr>
      </w:pPr>
      <w:r w:rsidRPr="00091842">
        <w:rPr>
          <w:rFonts w:ascii="Calibri" w:hAnsi="Calibri" w:cs="Tahoma"/>
          <w:b/>
          <w:sz w:val="18"/>
          <w:szCs w:val="18"/>
        </w:rPr>
        <w:t xml:space="preserve">* WYCIĄG Z </w:t>
      </w:r>
      <w:r w:rsidRPr="003C08A0">
        <w:rPr>
          <w:rFonts w:ascii="Calibri" w:hAnsi="Calibri" w:cs="Tahoma"/>
          <w:b/>
          <w:sz w:val="18"/>
          <w:szCs w:val="18"/>
        </w:rPr>
        <w:t>ROZPORZĄDZENIE MINISTRA ROLNICTWA I ROZWOJU WS</w:t>
      </w:r>
      <w:r w:rsidRPr="00091842">
        <w:rPr>
          <w:rFonts w:ascii="Calibri" w:hAnsi="Calibri" w:cs="Tahoma"/>
          <w:b/>
          <w:sz w:val="18"/>
          <w:szCs w:val="18"/>
        </w:rPr>
        <w:t xml:space="preserve">I </w:t>
      </w:r>
      <w:r w:rsidRPr="003C08A0">
        <w:rPr>
          <w:rFonts w:ascii="Calibri" w:hAnsi="Calibri" w:cs="Tahoma"/>
          <w:b/>
          <w:sz w:val="18"/>
          <w:szCs w:val="18"/>
        </w:rPr>
        <w:t>z dnia 29 września 2009 r.</w:t>
      </w:r>
      <w:r w:rsidRPr="00091842">
        <w:rPr>
          <w:rFonts w:ascii="Calibri" w:hAnsi="Calibri" w:cs="Tahoma"/>
          <w:sz w:val="18"/>
          <w:szCs w:val="18"/>
        </w:rPr>
        <w:t xml:space="preserve"> w sprawie szczegółowych warunków, jakim powinna odpowiadać lokalna strategia rozwoju obszarów rybackich, kryteriów wyboru lokalnej grupy rybackiej do realizacji tej strategii oraz wymagań, jakim powinna odpowiadać umowa dotycząca warunków i sposobu realizacji tej strategii w ramach programu operacyjnego „Zrównoważony rozwój sektora rybołówstwa i nadbrzeżnych obszarów rybackich 2007–2013”</w:t>
      </w:r>
      <w:r>
        <w:rPr>
          <w:rFonts w:ascii="Calibri" w:hAnsi="Calibri" w:cs="Tahoma"/>
          <w:sz w:val="18"/>
          <w:szCs w:val="18"/>
        </w:rPr>
        <w:t xml:space="preserve"> </w:t>
      </w:r>
      <w:r w:rsidRPr="00091842">
        <w:rPr>
          <w:rFonts w:ascii="Calibri" w:hAnsi="Calibri" w:cs="Tahoma"/>
          <w:sz w:val="18"/>
          <w:szCs w:val="18"/>
        </w:rPr>
        <w:t>(</w:t>
      </w:r>
      <w:proofErr w:type="spellStart"/>
      <w:r w:rsidRPr="00091842">
        <w:rPr>
          <w:rFonts w:ascii="Calibri" w:hAnsi="Calibri" w:cs="Tahoma"/>
          <w:sz w:val="18"/>
          <w:szCs w:val="18"/>
        </w:rPr>
        <w:t>Dz.U</w:t>
      </w:r>
      <w:proofErr w:type="spellEnd"/>
      <w:r w:rsidRPr="00091842">
        <w:rPr>
          <w:rFonts w:ascii="Calibri" w:hAnsi="Calibri" w:cs="Tahoma"/>
          <w:sz w:val="18"/>
          <w:szCs w:val="18"/>
        </w:rPr>
        <w:t>. z 2009 r., Nr 162, poz. 1292 ze zm.)</w:t>
      </w:r>
    </w:p>
    <w:p w:rsidR="004E229E" w:rsidRPr="003C08A0" w:rsidRDefault="004E229E" w:rsidP="004E229E">
      <w:pPr>
        <w:shd w:val="clear" w:color="auto" w:fill="FFFFFF"/>
        <w:jc w:val="both"/>
        <w:rPr>
          <w:rFonts w:cs="Tahoma"/>
          <w:sz w:val="20"/>
          <w:szCs w:val="20"/>
          <w:lang w:eastAsia="pl-PL"/>
        </w:rPr>
      </w:pPr>
      <w:r w:rsidRPr="00091842">
        <w:rPr>
          <w:rFonts w:cs="Tahoma"/>
          <w:sz w:val="20"/>
          <w:szCs w:val="20"/>
          <w:lang w:eastAsia="pl-PL"/>
        </w:rPr>
        <w:t>„</w:t>
      </w:r>
      <w:r>
        <w:rPr>
          <w:rFonts w:cs="Tahoma"/>
          <w:sz w:val="20"/>
          <w:szCs w:val="20"/>
          <w:lang w:eastAsia="pl-PL"/>
        </w:rPr>
        <w:t>§ 2.</w:t>
      </w:r>
      <w:r w:rsidRPr="003C08A0">
        <w:rPr>
          <w:rFonts w:cs="Tahoma"/>
          <w:sz w:val="20"/>
          <w:szCs w:val="20"/>
          <w:lang w:eastAsia="pl-PL"/>
        </w:rPr>
        <w:t>1. Opracowana przez stowarzyszenie LSROR obejmuje obszar gminy lub gmin, na którym na 1 000 mieszkańców zameldowanych na pobyt stały, według stanu na dzień 31 grudnia 2008 r., co najmniej 0,5 stanowią:</w:t>
      </w:r>
    </w:p>
    <w:p w:rsidR="004E229E" w:rsidRPr="003C08A0" w:rsidRDefault="004E229E" w:rsidP="004E229E">
      <w:pPr>
        <w:shd w:val="clear" w:color="auto" w:fill="FFFFFF"/>
        <w:ind w:left="360" w:hanging="360"/>
        <w:jc w:val="both"/>
        <w:rPr>
          <w:rFonts w:cs="Tahoma"/>
          <w:sz w:val="20"/>
          <w:szCs w:val="20"/>
          <w:lang w:eastAsia="pl-PL"/>
        </w:rPr>
      </w:pPr>
      <w:r w:rsidRPr="003C08A0">
        <w:rPr>
          <w:rFonts w:cs="Tahoma"/>
          <w:sz w:val="20"/>
          <w:szCs w:val="20"/>
          <w:lang w:eastAsia="pl-PL"/>
        </w:rPr>
        <w:t xml:space="preserve">1) </w:t>
      </w:r>
      <w:r>
        <w:rPr>
          <w:rFonts w:cs="Tahoma"/>
          <w:sz w:val="20"/>
          <w:szCs w:val="20"/>
          <w:lang w:eastAsia="pl-PL"/>
        </w:rPr>
        <w:tab/>
      </w:r>
      <w:r w:rsidRPr="003C08A0">
        <w:rPr>
          <w:rFonts w:cs="Tahoma"/>
          <w:sz w:val="20"/>
          <w:szCs w:val="20"/>
          <w:lang w:eastAsia="pl-PL"/>
        </w:rPr>
        <w:t xml:space="preserve">uprawnieni do rybactwa, o których mowa w art. 4 ust. 1 ustawy z dnia 18 kwietnia 1985 r. o rybactwie śródlądowym (Dz. U. z 1999 r. Nr 66, poz. 750, z </w:t>
      </w:r>
      <w:proofErr w:type="spellStart"/>
      <w:r w:rsidRPr="003C08A0">
        <w:rPr>
          <w:rFonts w:cs="Tahoma"/>
          <w:sz w:val="20"/>
          <w:szCs w:val="20"/>
          <w:lang w:eastAsia="pl-PL"/>
        </w:rPr>
        <w:t>późn</w:t>
      </w:r>
      <w:proofErr w:type="spellEnd"/>
      <w:r w:rsidRPr="003C08A0">
        <w:rPr>
          <w:rFonts w:cs="Tahoma"/>
          <w:sz w:val="20"/>
          <w:szCs w:val="20"/>
          <w:lang w:eastAsia="pl-PL"/>
        </w:rPr>
        <w:t>. zm.</w:t>
      </w:r>
      <w:r w:rsidRPr="003C08A0">
        <w:rPr>
          <w:rFonts w:cs="Tahoma"/>
          <w:sz w:val="20"/>
          <w:szCs w:val="20"/>
          <w:vertAlign w:val="superscript"/>
          <w:lang w:eastAsia="pl-PL"/>
        </w:rPr>
        <w:t>2)</w:t>
      </w:r>
      <w:r w:rsidRPr="003C08A0">
        <w:rPr>
          <w:rFonts w:cs="Tahoma"/>
          <w:sz w:val="20"/>
          <w:szCs w:val="20"/>
          <w:lang w:eastAsia="pl-PL"/>
        </w:rPr>
        <w:t>), z wyłączeniem organu administracji publicznej wykonującego uprawnienia właściciela wody w zakresie rybactwa śródlądowego, jeżeli na obszarze objętym LSROR:</w:t>
      </w:r>
    </w:p>
    <w:p w:rsidR="004E229E" w:rsidRPr="003C08A0" w:rsidRDefault="004E229E" w:rsidP="004E229E">
      <w:pPr>
        <w:shd w:val="clear" w:color="auto" w:fill="FFFFFF"/>
        <w:ind w:left="720" w:hanging="360"/>
        <w:jc w:val="both"/>
        <w:rPr>
          <w:rFonts w:cs="Tahoma"/>
          <w:sz w:val="20"/>
          <w:szCs w:val="20"/>
          <w:lang w:eastAsia="pl-PL"/>
        </w:rPr>
      </w:pPr>
      <w:r w:rsidRPr="003C08A0">
        <w:rPr>
          <w:rFonts w:cs="Tahoma"/>
          <w:sz w:val="20"/>
          <w:szCs w:val="20"/>
          <w:lang w:eastAsia="pl-PL"/>
        </w:rPr>
        <w:t xml:space="preserve">a) </w:t>
      </w:r>
      <w:r>
        <w:rPr>
          <w:rFonts w:cs="Tahoma"/>
          <w:sz w:val="20"/>
          <w:szCs w:val="20"/>
          <w:lang w:eastAsia="pl-PL"/>
        </w:rPr>
        <w:tab/>
      </w:r>
      <w:r w:rsidRPr="003C08A0">
        <w:rPr>
          <w:rFonts w:cs="Tahoma"/>
          <w:sz w:val="20"/>
          <w:szCs w:val="20"/>
          <w:lang w:eastAsia="pl-PL"/>
        </w:rPr>
        <w:t>nie mniejszym niż 1 ha prowadzą chów, hodowlę lub połowy ryb, skorupiaków, mięczaków lub innych organizmów żyjących w wodzie lub</w:t>
      </w:r>
    </w:p>
    <w:p w:rsidR="004E229E" w:rsidRPr="003C08A0" w:rsidRDefault="004E229E" w:rsidP="004E229E">
      <w:pPr>
        <w:shd w:val="clear" w:color="auto" w:fill="FFFFFF"/>
        <w:ind w:left="720" w:hanging="360"/>
        <w:jc w:val="both"/>
        <w:rPr>
          <w:rFonts w:cs="Tahoma"/>
          <w:sz w:val="20"/>
          <w:szCs w:val="20"/>
          <w:lang w:eastAsia="pl-PL"/>
        </w:rPr>
      </w:pPr>
      <w:r w:rsidRPr="003C08A0">
        <w:rPr>
          <w:rFonts w:cs="Tahoma"/>
          <w:sz w:val="20"/>
          <w:szCs w:val="20"/>
          <w:lang w:eastAsia="pl-PL"/>
        </w:rPr>
        <w:t xml:space="preserve">b) </w:t>
      </w:r>
      <w:r>
        <w:rPr>
          <w:rFonts w:cs="Tahoma"/>
          <w:sz w:val="20"/>
          <w:szCs w:val="20"/>
          <w:lang w:eastAsia="pl-PL"/>
        </w:rPr>
        <w:tab/>
      </w:r>
      <w:r w:rsidRPr="003C08A0">
        <w:rPr>
          <w:rFonts w:cs="Tahoma"/>
          <w:sz w:val="20"/>
          <w:szCs w:val="20"/>
          <w:lang w:eastAsia="pl-PL"/>
        </w:rPr>
        <w:t>uzyskują z rocznego chowu lub hodowli ryb łososiowatych nie mniej niż 5 ton tych ryb;</w:t>
      </w:r>
    </w:p>
    <w:p w:rsidR="004E229E" w:rsidRPr="003C08A0" w:rsidRDefault="004E229E" w:rsidP="004E229E">
      <w:pPr>
        <w:shd w:val="clear" w:color="auto" w:fill="FFFFFF"/>
        <w:ind w:left="360" w:hanging="360"/>
        <w:jc w:val="both"/>
        <w:rPr>
          <w:rFonts w:cs="Tahoma"/>
          <w:sz w:val="20"/>
          <w:szCs w:val="20"/>
          <w:lang w:eastAsia="pl-PL"/>
        </w:rPr>
      </w:pPr>
      <w:r w:rsidRPr="003C08A0">
        <w:rPr>
          <w:rFonts w:cs="Tahoma"/>
          <w:sz w:val="20"/>
          <w:szCs w:val="20"/>
          <w:lang w:eastAsia="pl-PL"/>
        </w:rPr>
        <w:t xml:space="preserve">2) </w:t>
      </w:r>
      <w:r>
        <w:rPr>
          <w:rFonts w:cs="Tahoma"/>
          <w:sz w:val="20"/>
          <w:szCs w:val="20"/>
          <w:lang w:eastAsia="pl-PL"/>
        </w:rPr>
        <w:tab/>
      </w:r>
      <w:r w:rsidRPr="003C08A0">
        <w:rPr>
          <w:rFonts w:cs="Tahoma"/>
          <w:sz w:val="20"/>
          <w:szCs w:val="20"/>
          <w:lang w:eastAsia="pl-PL"/>
        </w:rPr>
        <w:t>domownicy w rozumieniu przepisów o ubezpieczeniu społecznym rolników lub zatrudnieni na podstawie umowy o pracę pracownicy podmiotów, o których mowa w pkt 1, z tym że w przypadku gruntów pod wodami, gruntów pod stawami rybnymi, gruntów pod innymi urządzeniami w gospodarstwie rolnym, przeznaczonymi do chowu lub hodowli ryb, skorupiaków, mięczaków lub innych organizmów żyjących w wodzie lub gruntów pod sztucznymi zbiornikami wodnymi, zwanych dalej "gruntami pod wodami", oraz w przypadku obwodu rybackiego o powierzchni:</w:t>
      </w:r>
    </w:p>
    <w:p w:rsidR="004E229E" w:rsidRPr="003C08A0" w:rsidRDefault="004E229E" w:rsidP="004E229E">
      <w:pPr>
        <w:shd w:val="clear" w:color="auto" w:fill="FFFFFF"/>
        <w:ind w:left="720" w:hanging="360"/>
        <w:jc w:val="both"/>
        <w:rPr>
          <w:rFonts w:cs="Tahoma"/>
          <w:sz w:val="20"/>
          <w:szCs w:val="20"/>
          <w:lang w:eastAsia="pl-PL"/>
        </w:rPr>
      </w:pPr>
      <w:r w:rsidRPr="003C08A0">
        <w:rPr>
          <w:rFonts w:cs="Tahoma"/>
          <w:sz w:val="20"/>
          <w:szCs w:val="20"/>
          <w:lang w:eastAsia="pl-PL"/>
        </w:rPr>
        <w:t xml:space="preserve">a) </w:t>
      </w:r>
      <w:r>
        <w:rPr>
          <w:rFonts w:cs="Tahoma"/>
          <w:sz w:val="20"/>
          <w:szCs w:val="20"/>
          <w:lang w:eastAsia="pl-PL"/>
        </w:rPr>
        <w:tab/>
      </w:r>
      <w:r w:rsidRPr="003C08A0">
        <w:rPr>
          <w:rFonts w:cs="Tahoma"/>
          <w:sz w:val="20"/>
          <w:szCs w:val="20"/>
          <w:lang w:eastAsia="pl-PL"/>
        </w:rPr>
        <w:t>do 50 ha - liczba pracowników zatrudnionych na podstawie umowy o pracę lub domowników podmiotów, o których mowa w pkt 1 lit. a, nie może być większa niż 2,</w:t>
      </w:r>
    </w:p>
    <w:p w:rsidR="004E229E" w:rsidRPr="003C08A0" w:rsidRDefault="004E229E" w:rsidP="004E229E">
      <w:pPr>
        <w:shd w:val="clear" w:color="auto" w:fill="FFFFFF"/>
        <w:ind w:left="720" w:hanging="360"/>
        <w:jc w:val="both"/>
        <w:rPr>
          <w:rFonts w:cs="Tahoma"/>
          <w:sz w:val="20"/>
          <w:szCs w:val="20"/>
          <w:lang w:eastAsia="pl-PL"/>
        </w:rPr>
      </w:pPr>
      <w:r w:rsidRPr="003C08A0">
        <w:rPr>
          <w:rFonts w:cs="Tahoma"/>
          <w:sz w:val="20"/>
          <w:szCs w:val="20"/>
          <w:lang w:eastAsia="pl-PL"/>
        </w:rPr>
        <w:t xml:space="preserve">b) </w:t>
      </w:r>
      <w:r>
        <w:rPr>
          <w:rFonts w:cs="Tahoma"/>
          <w:sz w:val="20"/>
          <w:szCs w:val="20"/>
          <w:lang w:eastAsia="pl-PL"/>
        </w:rPr>
        <w:tab/>
      </w:r>
      <w:r w:rsidRPr="003C08A0">
        <w:rPr>
          <w:rFonts w:cs="Tahoma"/>
          <w:sz w:val="20"/>
          <w:szCs w:val="20"/>
          <w:lang w:eastAsia="pl-PL"/>
        </w:rPr>
        <w:t>powyżej 50 ha - dopuszczalną liczbę pracowników zatrudnionych na podstawie umowy o pracę lub domowników podmiotów, o których mowa w pkt 1 lit. a, stanowi liczba obliczona według wzoru:</w:t>
      </w:r>
    </w:p>
    <w:tbl>
      <w:tblPr>
        <w:tblW w:w="114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"/>
      </w:tblGrid>
      <w:tr w:rsidR="004E229E" w:rsidRPr="003C08A0" w:rsidTr="0051434E">
        <w:trPr>
          <w:tblCellSpacing w:w="0" w:type="dxa"/>
          <w:jc w:val="center"/>
        </w:trPr>
        <w:tc>
          <w:tcPr>
            <w:tcW w:w="420" w:type="dxa"/>
            <w:vMerge w:val="restart"/>
            <w:vAlign w:val="center"/>
          </w:tcPr>
          <w:p w:rsidR="004E229E" w:rsidRPr="003C08A0" w:rsidRDefault="004E229E" w:rsidP="0051434E">
            <w:pPr>
              <w:jc w:val="center"/>
              <w:rPr>
                <w:sz w:val="20"/>
                <w:szCs w:val="20"/>
                <w:lang w:eastAsia="pl-PL"/>
              </w:rPr>
            </w:pPr>
            <w:r w:rsidRPr="00091842">
              <w:rPr>
                <w:b/>
                <w:bCs/>
                <w:sz w:val="20"/>
                <w:szCs w:val="20"/>
                <w:lang w:eastAsia="pl-PL"/>
              </w:rPr>
              <w:t>L =</w:t>
            </w:r>
          </w:p>
        </w:tc>
        <w:tc>
          <w:tcPr>
            <w:tcW w:w="720" w:type="dxa"/>
            <w:vAlign w:val="center"/>
          </w:tcPr>
          <w:p w:rsidR="004E229E" w:rsidRPr="00C66FAA" w:rsidRDefault="004E229E" w:rsidP="0051434E">
            <w:pPr>
              <w:jc w:val="center"/>
              <w:rPr>
                <w:sz w:val="20"/>
                <w:szCs w:val="20"/>
                <w:u w:val="single"/>
                <w:lang w:eastAsia="pl-PL"/>
              </w:rPr>
            </w:pPr>
            <w:r w:rsidRPr="00C66FAA">
              <w:rPr>
                <w:b/>
                <w:bCs/>
                <w:sz w:val="20"/>
                <w:szCs w:val="20"/>
                <w:u w:val="single"/>
                <w:lang w:eastAsia="pl-PL"/>
              </w:rPr>
              <w:t xml:space="preserve"> P </w:t>
            </w:r>
          </w:p>
        </w:tc>
      </w:tr>
      <w:tr w:rsidR="004E229E" w:rsidRPr="003C08A0" w:rsidTr="0051434E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E229E" w:rsidRPr="003C08A0" w:rsidRDefault="004E229E" w:rsidP="0051434E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E229E" w:rsidRPr="003C08A0" w:rsidRDefault="004E229E" w:rsidP="0051434E">
            <w:pPr>
              <w:jc w:val="center"/>
              <w:rPr>
                <w:sz w:val="20"/>
                <w:szCs w:val="20"/>
                <w:lang w:eastAsia="pl-PL"/>
              </w:rPr>
            </w:pPr>
            <w:r w:rsidRPr="00091842">
              <w:rPr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4E229E" w:rsidRPr="003C08A0" w:rsidRDefault="004E229E" w:rsidP="004E229E">
      <w:pPr>
        <w:shd w:val="clear" w:color="auto" w:fill="FFFFFF"/>
        <w:jc w:val="both"/>
        <w:rPr>
          <w:sz w:val="20"/>
          <w:szCs w:val="20"/>
          <w:lang w:eastAsia="pl-PL"/>
        </w:rPr>
      </w:pPr>
      <w:r w:rsidRPr="00091842">
        <w:rPr>
          <w:sz w:val="20"/>
          <w:szCs w:val="20"/>
          <w:lang w:eastAsia="pl-PL"/>
        </w:rPr>
        <w:t>gdzie:</w:t>
      </w:r>
    </w:p>
    <w:p w:rsidR="004E229E" w:rsidRPr="003C08A0" w:rsidRDefault="004E229E" w:rsidP="004E229E">
      <w:pPr>
        <w:shd w:val="clear" w:color="auto" w:fill="FFFFFF"/>
        <w:ind w:firstLine="708"/>
        <w:jc w:val="both"/>
        <w:rPr>
          <w:sz w:val="20"/>
          <w:szCs w:val="20"/>
          <w:lang w:eastAsia="pl-PL"/>
        </w:rPr>
      </w:pPr>
      <w:r w:rsidRPr="00091842">
        <w:rPr>
          <w:sz w:val="20"/>
          <w:szCs w:val="20"/>
          <w:lang w:eastAsia="pl-PL"/>
        </w:rPr>
        <w:t>L</w:t>
      </w:r>
      <w:r w:rsidRPr="003C08A0">
        <w:rPr>
          <w:sz w:val="20"/>
          <w:szCs w:val="20"/>
          <w:lang w:eastAsia="pl-PL"/>
        </w:rPr>
        <w:t xml:space="preserve"> </w:t>
      </w:r>
      <w:r w:rsidRPr="00091842">
        <w:rPr>
          <w:sz w:val="20"/>
          <w:szCs w:val="20"/>
          <w:lang w:eastAsia="pl-PL"/>
        </w:rPr>
        <w:t>- liczba pracowników i domowników (z dokładnością do jednego miejsca po przecinku),</w:t>
      </w:r>
    </w:p>
    <w:p w:rsidR="004E229E" w:rsidRDefault="004E229E" w:rsidP="004E229E">
      <w:pPr>
        <w:shd w:val="clear" w:color="auto" w:fill="FFFFFF"/>
        <w:ind w:firstLine="708"/>
        <w:jc w:val="both"/>
        <w:rPr>
          <w:sz w:val="20"/>
          <w:szCs w:val="20"/>
          <w:lang w:eastAsia="pl-PL"/>
        </w:rPr>
      </w:pPr>
      <w:r w:rsidRPr="00091842">
        <w:rPr>
          <w:sz w:val="20"/>
          <w:szCs w:val="20"/>
          <w:lang w:eastAsia="pl-PL"/>
        </w:rPr>
        <w:t>P</w:t>
      </w:r>
      <w:r w:rsidRPr="003C08A0">
        <w:rPr>
          <w:sz w:val="20"/>
          <w:szCs w:val="20"/>
          <w:lang w:eastAsia="pl-PL"/>
        </w:rPr>
        <w:t xml:space="preserve"> </w:t>
      </w:r>
      <w:r w:rsidRPr="00091842">
        <w:rPr>
          <w:sz w:val="20"/>
          <w:szCs w:val="20"/>
          <w:lang w:eastAsia="pl-PL"/>
        </w:rPr>
        <w:t>- powierzchnia gruntów pod wodami w ha;</w:t>
      </w:r>
    </w:p>
    <w:p w:rsidR="004E229E" w:rsidRPr="003C08A0" w:rsidRDefault="004E229E" w:rsidP="004E229E">
      <w:pPr>
        <w:shd w:val="clear" w:color="auto" w:fill="FFFFFF"/>
        <w:jc w:val="both"/>
        <w:rPr>
          <w:sz w:val="20"/>
          <w:szCs w:val="20"/>
          <w:lang w:eastAsia="pl-PL"/>
        </w:rPr>
      </w:pPr>
    </w:p>
    <w:p w:rsidR="004E229E" w:rsidRPr="003C08A0" w:rsidRDefault="004E229E" w:rsidP="004E229E">
      <w:pPr>
        <w:shd w:val="clear" w:color="auto" w:fill="FFFFFF"/>
        <w:ind w:left="360" w:hanging="360"/>
        <w:jc w:val="both"/>
        <w:rPr>
          <w:rFonts w:cs="Tahoma"/>
          <w:sz w:val="20"/>
          <w:szCs w:val="20"/>
          <w:lang w:eastAsia="pl-PL"/>
        </w:rPr>
      </w:pPr>
      <w:r w:rsidRPr="003C08A0">
        <w:rPr>
          <w:rFonts w:cs="Tahoma"/>
          <w:sz w:val="20"/>
          <w:szCs w:val="20"/>
          <w:lang w:eastAsia="pl-PL"/>
        </w:rPr>
        <w:t xml:space="preserve">3) </w:t>
      </w:r>
      <w:r>
        <w:rPr>
          <w:rFonts w:cs="Tahoma"/>
          <w:sz w:val="20"/>
          <w:szCs w:val="20"/>
          <w:lang w:eastAsia="pl-PL"/>
        </w:rPr>
        <w:tab/>
      </w:r>
      <w:r w:rsidRPr="003C08A0">
        <w:rPr>
          <w:rFonts w:cs="Tahoma"/>
          <w:sz w:val="20"/>
          <w:szCs w:val="20"/>
          <w:lang w:eastAsia="pl-PL"/>
        </w:rPr>
        <w:t>podmioty, których siedziba albo miejsce zamieszkania znajduje się na obszarze objętym LSROR, prowadzące działalność w zakresie wykonywania rybołówstwa morskiego, oraz osoby zatrudnione przez nie na podstawie umowy o pracę;</w:t>
      </w:r>
    </w:p>
    <w:p w:rsidR="004E229E" w:rsidRPr="003C08A0" w:rsidRDefault="004E229E" w:rsidP="004E229E">
      <w:pPr>
        <w:shd w:val="clear" w:color="auto" w:fill="FFFFFF"/>
        <w:ind w:left="360" w:hanging="360"/>
        <w:jc w:val="both"/>
        <w:rPr>
          <w:rFonts w:cs="Tahoma"/>
          <w:sz w:val="20"/>
          <w:szCs w:val="20"/>
          <w:lang w:eastAsia="pl-PL"/>
        </w:rPr>
      </w:pPr>
      <w:r w:rsidRPr="003C08A0">
        <w:rPr>
          <w:rFonts w:cs="Tahoma"/>
          <w:sz w:val="20"/>
          <w:szCs w:val="20"/>
          <w:lang w:eastAsia="pl-PL"/>
        </w:rPr>
        <w:t xml:space="preserve">4) </w:t>
      </w:r>
      <w:r>
        <w:rPr>
          <w:rFonts w:cs="Tahoma"/>
          <w:sz w:val="20"/>
          <w:szCs w:val="20"/>
          <w:lang w:eastAsia="pl-PL"/>
        </w:rPr>
        <w:tab/>
      </w:r>
      <w:r w:rsidRPr="003C08A0">
        <w:rPr>
          <w:rFonts w:cs="Tahoma"/>
          <w:sz w:val="20"/>
          <w:szCs w:val="20"/>
          <w:lang w:eastAsia="pl-PL"/>
        </w:rPr>
        <w:t>osoby zatrudnione na podstawie umowy o pracę przez stowarzyszenie, fundację lub inną organizację społeczną, wśród której celów statutowych znajduje się organizowanie i promowanie połowu, chowu lub hodowli ryb, skorupiaków, mięczaków lub innych organizmów żyjących w wodzie, jeżeli świadczą pracę na obszarze objętym LSROR;</w:t>
      </w:r>
      <w:r w:rsidRPr="00091842">
        <w:rPr>
          <w:rFonts w:cs="Tahoma"/>
          <w:sz w:val="20"/>
          <w:szCs w:val="20"/>
          <w:lang w:eastAsia="pl-PL"/>
        </w:rPr>
        <w:t>”</w:t>
      </w:r>
    </w:p>
    <w:p w:rsidR="004E229E" w:rsidRPr="003C08A0" w:rsidRDefault="004E229E" w:rsidP="004E229E">
      <w:pPr>
        <w:shd w:val="clear" w:color="auto" w:fill="FFFFFF"/>
        <w:ind w:left="360" w:hanging="360"/>
        <w:jc w:val="both"/>
        <w:rPr>
          <w:rFonts w:cs="Tahoma"/>
          <w:sz w:val="20"/>
          <w:szCs w:val="20"/>
          <w:lang w:eastAsia="pl-PL"/>
        </w:rPr>
      </w:pPr>
      <w:r w:rsidRPr="003C08A0">
        <w:rPr>
          <w:rFonts w:cs="Tahoma"/>
          <w:sz w:val="20"/>
          <w:szCs w:val="20"/>
          <w:lang w:eastAsia="pl-PL"/>
        </w:rPr>
        <w:t xml:space="preserve">5) </w:t>
      </w:r>
      <w:r>
        <w:rPr>
          <w:rFonts w:cs="Tahoma"/>
          <w:sz w:val="20"/>
          <w:szCs w:val="20"/>
          <w:lang w:eastAsia="pl-PL"/>
        </w:rPr>
        <w:tab/>
      </w:r>
      <w:r w:rsidRPr="003C08A0">
        <w:rPr>
          <w:rFonts w:cs="Tahoma"/>
          <w:sz w:val="20"/>
          <w:szCs w:val="20"/>
          <w:lang w:eastAsia="pl-PL"/>
        </w:rPr>
        <w:t>podmioty, które na obszarze objętym LSROR, na podstawie umowy z uprawnionym do rybactwa, wykonują zadania związane z połowem, chowem lub hodowlą ryb, skorupiaków, mięczaków lub innych organizmów żyjących w wodzie, oraz osoby zatrudnione przez nie na podstawie umowy o pracę;</w:t>
      </w:r>
    </w:p>
    <w:p w:rsidR="004E229E" w:rsidRPr="003C08A0" w:rsidRDefault="004E229E" w:rsidP="004E229E">
      <w:pPr>
        <w:shd w:val="clear" w:color="auto" w:fill="FFFFFF"/>
        <w:ind w:left="360" w:hanging="360"/>
        <w:jc w:val="both"/>
        <w:rPr>
          <w:rFonts w:cs="Tahoma"/>
          <w:lang w:eastAsia="pl-PL"/>
        </w:rPr>
      </w:pPr>
      <w:r w:rsidRPr="003C08A0">
        <w:rPr>
          <w:rFonts w:cs="Tahoma"/>
          <w:sz w:val="20"/>
          <w:szCs w:val="20"/>
          <w:lang w:eastAsia="pl-PL"/>
        </w:rPr>
        <w:t xml:space="preserve">6) </w:t>
      </w:r>
      <w:r>
        <w:rPr>
          <w:rFonts w:cs="Tahoma"/>
          <w:sz w:val="20"/>
          <w:szCs w:val="20"/>
          <w:lang w:eastAsia="pl-PL"/>
        </w:rPr>
        <w:tab/>
      </w:r>
      <w:r w:rsidRPr="003C08A0">
        <w:rPr>
          <w:rFonts w:cs="Tahoma"/>
          <w:sz w:val="20"/>
          <w:szCs w:val="20"/>
          <w:lang w:eastAsia="pl-PL"/>
        </w:rPr>
        <w:t xml:space="preserve">podmioty prowadzące działalność w zakresie przetwórstwa ryb, skorupiaków, mięczaków i innych organizmów żyjących w wodzie, jeżeli siedziba albo miejsce zamieszkania tych podmiotów znajduje się na obszarze objętym </w:t>
      </w:r>
      <w:r w:rsidRPr="003C08A0">
        <w:rPr>
          <w:rFonts w:cs="Tahoma"/>
          <w:lang w:eastAsia="pl-PL"/>
        </w:rPr>
        <w:t>LSROR.</w:t>
      </w:r>
      <w:r>
        <w:rPr>
          <w:rFonts w:cs="Tahoma"/>
          <w:lang w:eastAsia="pl-PL"/>
        </w:rPr>
        <w:t>”</w:t>
      </w:r>
    </w:p>
    <w:p w:rsidR="004E229E" w:rsidRPr="00C15865" w:rsidRDefault="004E229E" w:rsidP="004E229E">
      <w:pPr>
        <w:jc w:val="both"/>
        <w:rPr>
          <w:sz w:val="20"/>
          <w:szCs w:val="20"/>
        </w:rPr>
      </w:pPr>
    </w:p>
    <w:p w:rsidR="00C20EBC" w:rsidRDefault="00C20EBC"/>
    <w:sectPr w:rsidR="00C20EBC" w:rsidSect="004E22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9E"/>
    <w:rsid w:val="001F2502"/>
    <w:rsid w:val="002128B1"/>
    <w:rsid w:val="004E229E"/>
    <w:rsid w:val="00C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9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E229E"/>
    <w:pPr>
      <w:suppressAutoHyphens w:val="0"/>
      <w:spacing w:before="150" w:after="225"/>
      <w:outlineLvl w:val="0"/>
    </w:pPr>
    <w:rPr>
      <w:rFonts w:cs="Times New Roman"/>
      <w:kern w:val="36"/>
      <w:sz w:val="41"/>
      <w:szCs w:val="4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29E"/>
    <w:rPr>
      <w:rFonts w:ascii="Times New Roman" w:eastAsia="Times New Roman" w:hAnsi="Times New Roman" w:cs="Times New Roman"/>
      <w:kern w:val="36"/>
      <w:sz w:val="41"/>
      <w:szCs w:val="41"/>
      <w:lang w:eastAsia="pl-PL"/>
    </w:rPr>
  </w:style>
  <w:style w:type="paragraph" w:styleId="Tekstpodstawowy">
    <w:name w:val="Body Text"/>
    <w:basedOn w:val="Normalny"/>
    <w:link w:val="TekstpodstawowyZnak"/>
    <w:rsid w:val="004E229E"/>
    <w:pPr>
      <w:widowControl w:val="0"/>
      <w:autoSpaceDE w:val="0"/>
      <w:spacing w:after="120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229E"/>
    <w:rPr>
      <w:rFonts w:ascii="Arial" w:eastAsia="Times New Roman" w:hAnsi="Arial" w:cs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9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E229E"/>
    <w:pPr>
      <w:suppressAutoHyphens w:val="0"/>
      <w:spacing w:before="150" w:after="225"/>
      <w:outlineLvl w:val="0"/>
    </w:pPr>
    <w:rPr>
      <w:rFonts w:cs="Times New Roman"/>
      <w:kern w:val="36"/>
      <w:sz w:val="41"/>
      <w:szCs w:val="4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29E"/>
    <w:rPr>
      <w:rFonts w:ascii="Times New Roman" w:eastAsia="Times New Roman" w:hAnsi="Times New Roman" w:cs="Times New Roman"/>
      <w:kern w:val="36"/>
      <w:sz w:val="41"/>
      <w:szCs w:val="41"/>
      <w:lang w:eastAsia="pl-PL"/>
    </w:rPr>
  </w:style>
  <w:style w:type="paragraph" w:styleId="Tekstpodstawowy">
    <w:name w:val="Body Text"/>
    <w:basedOn w:val="Normalny"/>
    <w:link w:val="TekstpodstawowyZnak"/>
    <w:rsid w:val="004E229E"/>
    <w:pPr>
      <w:widowControl w:val="0"/>
      <w:autoSpaceDE w:val="0"/>
      <w:spacing w:after="120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229E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LGR</cp:lastModifiedBy>
  <cp:revision>2</cp:revision>
  <dcterms:created xsi:type="dcterms:W3CDTF">2013-11-06T11:07:00Z</dcterms:created>
  <dcterms:modified xsi:type="dcterms:W3CDTF">2013-11-06T11:07:00Z</dcterms:modified>
</cp:coreProperties>
</file>